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FFFFF"/>
        <w:tblCellMar>
          <w:left w:w="0" w:type="dxa"/>
          <w:right w:w="0" w:type="dxa"/>
        </w:tblCellMar>
        <w:tblLook w:val="04A0"/>
      </w:tblPr>
      <w:tblGrid>
        <w:gridCol w:w="8306"/>
      </w:tblGrid>
      <w:tr w:rsidR="003D7026" w:rsidRPr="003D7026" w:rsidTr="003D7026">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tblPr>
            <w:tblGrid>
              <w:gridCol w:w="8291"/>
              <w:gridCol w:w="15"/>
            </w:tblGrid>
            <w:tr w:rsidR="003D7026" w:rsidRPr="003D7026">
              <w:trPr>
                <w:tblCellSpacing w:w="0" w:type="dxa"/>
                <w:jc w:val="center"/>
              </w:trPr>
              <w:tc>
                <w:tcPr>
                  <w:tcW w:w="9600" w:type="dxa"/>
                  <w:hideMark/>
                </w:tcPr>
                <w:tbl>
                  <w:tblPr>
                    <w:tblW w:w="5000" w:type="pct"/>
                    <w:jc w:val="center"/>
                    <w:tblCellSpacing w:w="0" w:type="dxa"/>
                    <w:tblCellMar>
                      <w:left w:w="0" w:type="dxa"/>
                      <w:right w:w="0" w:type="dxa"/>
                    </w:tblCellMar>
                    <w:tblLook w:val="04A0"/>
                  </w:tblPr>
                  <w:tblGrid>
                    <w:gridCol w:w="5804"/>
                    <w:gridCol w:w="2487"/>
                  </w:tblGrid>
                  <w:tr w:rsidR="003D7026" w:rsidRPr="003D7026">
                    <w:trPr>
                      <w:tblCellSpacing w:w="0" w:type="dxa"/>
                      <w:jc w:val="center"/>
                    </w:trPr>
                    <w:tc>
                      <w:tcPr>
                        <w:tcW w:w="3500" w:type="pct"/>
                        <w:vAlign w:val="bottom"/>
                        <w:hideMark/>
                      </w:tcPr>
                      <w:tbl>
                        <w:tblPr>
                          <w:tblW w:w="5000" w:type="pct"/>
                          <w:jc w:val="center"/>
                          <w:tblCellSpacing w:w="0" w:type="dxa"/>
                          <w:tblCellMar>
                            <w:left w:w="0" w:type="dxa"/>
                            <w:right w:w="0" w:type="dxa"/>
                          </w:tblCellMar>
                          <w:tblLook w:val="04A0"/>
                        </w:tblPr>
                        <w:tblGrid>
                          <w:gridCol w:w="5804"/>
                        </w:tblGrid>
                        <w:tr w:rsidR="003D7026" w:rsidRPr="003D7026">
                          <w:trPr>
                            <w:tblCellSpacing w:w="0" w:type="dxa"/>
                            <w:jc w:val="center"/>
                          </w:trPr>
                          <w:tc>
                            <w:tcPr>
                              <w:tcW w:w="0" w:type="auto"/>
                              <w:vAlign w:val="bottom"/>
                              <w:hideMark/>
                            </w:tcPr>
                            <w:tbl>
                              <w:tblPr>
                                <w:tblW w:w="0" w:type="auto"/>
                                <w:tblCellSpacing w:w="0" w:type="dxa"/>
                                <w:tblCellMar>
                                  <w:left w:w="0" w:type="dxa"/>
                                  <w:right w:w="0" w:type="dxa"/>
                                </w:tblCellMar>
                                <w:tblLook w:val="04A0"/>
                              </w:tblPr>
                              <w:tblGrid>
                                <w:gridCol w:w="2554"/>
                              </w:tblGrid>
                              <w:tr w:rsidR="003D7026" w:rsidRPr="003D7026">
                                <w:trPr>
                                  <w:tblCellSpacing w:w="0" w:type="dxa"/>
                                </w:trPr>
                                <w:tc>
                                  <w:tcPr>
                                    <w:tcW w:w="0" w:type="auto"/>
                                    <w:tcMar>
                                      <w:top w:w="75" w:type="dxa"/>
                                      <w:left w:w="315" w:type="dxa"/>
                                      <w:bottom w:w="75" w:type="dxa"/>
                                      <w:right w:w="0" w:type="dxa"/>
                                    </w:tcMar>
                                    <w:vAlign w:val="bottom"/>
                                    <w:hideMark/>
                                  </w:tcPr>
                                  <w:p w:rsidR="003D7026" w:rsidRPr="003D7026" w:rsidRDefault="003D7026" w:rsidP="003D7026">
                                    <w:pPr>
                                      <w:widowControl/>
                                      <w:jc w:val="left"/>
                                      <w:rPr>
                                        <w:rFonts w:ascii="Century Gothic" w:eastAsia="宋体" w:hAnsi="Century Gothic" w:cs="宋体"/>
                                        <w:color w:val="000000"/>
                                        <w:kern w:val="0"/>
                                        <w:sz w:val="36"/>
                                        <w:szCs w:val="36"/>
                                      </w:rPr>
                                    </w:pPr>
                                    <w:r w:rsidRPr="003D7026">
                                      <w:rPr>
                                        <w:rFonts w:ascii="Century Gothic" w:eastAsia="宋体" w:hAnsi="Century Gothic" w:cs="宋体"/>
                                        <w:b/>
                                        <w:bCs/>
                                        <w:color w:val="000000"/>
                                        <w:kern w:val="0"/>
                                        <w:sz w:val="36"/>
                                      </w:rPr>
                                      <w:t xml:space="preserve">In the </w:t>
                                    </w:r>
                                    <w:r w:rsidRPr="003D7026">
                                      <w:rPr>
                                        <w:rFonts w:ascii="Century Gothic" w:eastAsia="宋体" w:hAnsi="Century Gothic" w:cs="宋体"/>
                                        <w:b/>
                                        <w:bCs/>
                                        <w:i/>
                                        <w:iCs/>
                                        <w:color w:val="008000"/>
                                        <w:kern w:val="0"/>
                                        <w:sz w:val="36"/>
                                      </w:rPr>
                                      <w:t>Zone</w:t>
                                    </w:r>
                                  </w:p>
                                  <w:p w:rsidR="003D7026" w:rsidRPr="003D7026" w:rsidRDefault="003D7026" w:rsidP="003D7026">
                                    <w:pPr>
                                      <w:widowControl/>
                                      <w:jc w:val="left"/>
                                      <w:rPr>
                                        <w:rFonts w:ascii="Century Gothic" w:eastAsia="宋体" w:hAnsi="Century Gothic" w:cs="宋体"/>
                                        <w:color w:val="000000"/>
                                        <w:kern w:val="0"/>
                                        <w:sz w:val="36"/>
                                        <w:szCs w:val="36"/>
                                      </w:rPr>
                                    </w:pPr>
                                    <w:r w:rsidRPr="003D7026">
                                      <w:rPr>
                                        <w:rFonts w:ascii="Century Gothic" w:eastAsia="宋体" w:hAnsi="Century Gothic" w:cs="宋体"/>
                                        <w:color w:val="000000"/>
                                        <w:kern w:val="0"/>
                                        <w:sz w:val="24"/>
                                        <w:szCs w:val="24"/>
                                      </w:rPr>
                                      <w:t>November 13, 2014</w:t>
                                    </w:r>
                                  </w:p>
                                </w:tc>
                              </w:tr>
                            </w:tbl>
                            <w:p w:rsidR="003D7026" w:rsidRPr="003D7026" w:rsidRDefault="003D7026" w:rsidP="003D7026">
                              <w:pPr>
                                <w:widowControl/>
                                <w:jc w:val="left"/>
                                <w:rPr>
                                  <w:rFonts w:ascii="Calibri" w:eastAsia="宋体" w:hAnsi="Calibri" w:cs="宋体"/>
                                  <w:color w:val="000000"/>
                                  <w:kern w:val="0"/>
                                  <w:sz w:val="20"/>
                                  <w:szCs w:val="20"/>
                                </w:rPr>
                              </w:pPr>
                              <w:proofErr w:type="spellStart"/>
                              <w:r w:rsidRPr="003D7026">
                                <w:rPr>
                                  <w:rFonts w:ascii="Calibri" w:eastAsia="宋体" w:hAnsi="Calibri" w:cs="宋体"/>
                                  <w:color w:val="000000"/>
                                  <w:kern w:val="0"/>
                                  <w:sz w:val="20"/>
                                  <w:szCs w:val="20"/>
                                </w:rPr>
                                <w:t>TCMzone</w:t>
                              </w:r>
                              <w:proofErr w:type="spellEnd"/>
                              <w:r w:rsidRPr="003D7026">
                                <w:rPr>
                                  <w:rFonts w:ascii="Calibri" w:eastAsia="宋体" w:hAnsi="Calibri" w:cs="宋体"/>
                                  <w:color w:val="000000"/>
                                  <w:kern w:val="0"/>
                                  <w:sz w:val="20"/>
                                  <w:szCs w:val="20"/>
                                </w:rPr>
                                <w:t>, LLC. / 888-788-8086 / newsletter@tcmzone.com / www.TCMzone.com</w:t>
                              </w:r>
                            </w:p>
                          </w:tc>
                        </w:tr>
                      </w:tbl>
                      <w:p w:rsidR="003D7026" w:rsidRPr="003D7026" w:rsidRDefault="003D7026" w:rsidP="003D7026">
                        <w:pPr>
                          <w:widowControl/>
                          <w:jc w:val="center"/>
                          <w:rPr>
                            <w:rFonts w:ascii="宋体" w:eastAsia="宋体" w:hAnsi="宋体" w:cs="宋体"/>
                            <w:kern w:val="0"/>
                            <w:sz w:val="24"/>
                            <w:szCs w:val="24"/>
                          </w:rPr>
                        </w:pPr>
                      </w:p>
                    </w:tc>
                    <w:tc>
                      <w:tcPr>
                        <w:tcW w:w="1500" w:type="pct"/>
                        <w:hideMark/>
                      </w:tcPr>
                      <w:tbl>
                        <w:tblPr>
                          <w:tblW w:w="5000" w:type="pct"/>
                          <w:jc w:val="center"/>
                          <w:tblCellSpacing w:w="0" w:type="dxa"/>
                          <w:tblCellMar>
                            <w:left w:w="0" w:type="dxa"/>
                            <w:right w:w="0" w:type="dxa"/>
                          </w:tblCellMar>
                          <w:tblLook w:val="04A0"/>
                        </w:tblPr>
                        <w:tblGrid>
                          <w:gridCol w:w="2487"/>
                        </w:tblGrid>
                        <w:tr w:rsidR="003D7026" w:rsidRPr="003D7026">
                          <w:trPr>
                            <w:tblCellSpacing w:w="0" w:type="dxa"/>
                            <w:jc w:val="center"/>
                          </w:trPr>
                          <w:tc>
                            <w:tcPr>
                              <w:tcW w:w="0" w:type="auto"/>
                              <w:tcMar>
                                <w:top w:w="180" w:type="dxa"/>
                                <w:left w:w="360" w:type="dxa"/>
                                <w:bottom w:w="180" w:type="dxa"/>
                                <w:right w:w="360" w:type="dxa"/>
                              </w:tcMar>
                              <w:vAlign w:val="bottom"/>
                              <w:hideMark/>
                            </w:tcPr>
                            <w:p w:rsidR="003D7026" w:rsidRPr="003D7026" w:rsidRDefault="003D7026" w:rsidP="003D7026">
                              <w:pPr>
                                <w:widowControl/>
                                <w:jc w:val="right"/>
                                <w:rPr>
                                  <w:rFonts w:ascii="Calibri" w:eastAsia="宋体" w:hAnsi="Calibri" w:cs="宋体"/>
                                  <w:color w:val="000000"/>
                                  <w:kern w:val="0"/>
                                  <w:sz w:val="22"/>
                                </w:rPr>
                              </w:pPr>
                              <w:r>
                                <w:rPr>
                                  <w:rFonts w:ascii="Calibri" w:eastAsia="宋体" w:hAnsi="Calibri" w:cs="宋体"/>
                                  <w:noProof/>
                                  <w:color w:val="000000"/>
                                  <w:kern w:val="0"/>
                                  <w:sz w:val="22"/>
                                </w:rPr>
                                <w:drawing>
                                  <wp:inline distT="0" distB="0" distL="0" distR="0">
                                    <wp:extent cx="847725" cy="647700"/>
                                    <wp:effectExtent l="19050" t="0" r="9525" b="0"/>
                                    <wp:docPr id="1" name="图片 1" descr="http://ih.constantcontact.com/fs168/1011149544057/img/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h.constantcontact.com/fs168/1011149544057/img/294.jpg"/>
                                            <pic:cNvPicPr>
                                              <a:picLocks noChangeAspect="1" noChangeArrowheads="1"/>
                                            </pic:cNvPicPr>
                                          </pic:nvPicPr>
                                          <pic:blipFill>
                                            <a:blip r:embed="rId4" cstate="print"/>
                                            <a:srcRect/>
                                            <a:stretch>
                                              <a:fillRect/>
                                            </a:stretch>
                                          </pic:blipFill>
                                          <pic:spPr bwMode="auto">
                                            <a:xfrm>
                                              <a:off x="0" y="0"/>
                                              <a:ext cx="847725" cy="647700"/>
                                            </a:xfrm>
                                            <a:prstGeom prst="rect">
                                              <a:avLst/>
                                            </a:prstGeom>
                                            <a:noFill/>
                                            <a:ln w="9525">
                                              <a:noFill/>
                                              <a:miter lim="800000"/>
                                              <a:headEnd/>
                                              <a:tailEnd/>
                                            </a:ln>
                                          </pic:spPr>
                                        </pic:pic>
                                      </a:graphicData>
                                    </a:graphic>
                                  </wp:inline>
                                </w:drawing>
                              </w:r>
                            </w:p>
                          </w:tc>
                        </w:tr>
                        <w:tr w:rsidR="003D7026" w:rsidRPr="003D7026">
                          <w:trPr>
                            <w:tblCellSpacing w:w="0" w:type="dxa"/>
                            <w:jc w:val="center"/>
                          </w:trPr>
                          <w:tc>
                            <w:tcPr>
                              <w:tcW w:w="0" w:type="auto"/>
                              <w:hideMark/>
                            </w:tcPr>
                            <w:p w:rsidR="003D7026" w:rsidRPr="003D7026" w:rsidRDefault="003D7026" w:rsidP="003D7026">
                              <w:pPr>
                                <w:widowControl/>
                                <w:spacing w:line="15" w:lineRule="atLeast"/>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1428750" cy="9525"/>
                                    <wp:effectExtent l="0" t="0" r="0" b="0"/>
                                    <wp:docPr id="2" name="图片 2"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sl.constantcontact.com/letters/images/1101116784221/S.gif"/>
                                            <pic:cNvPicPr>
                                              <a:picLocks noChangeAspect="1" noChangeArrowheads="1"/>
                                            </pic:cNvPicPr>
                                          </pic:nvPicPr>
                                          <pic:blipFill>
                                            <a:blip r:embed="rId5" cstate="print"/>
                                            <a:srcRect/>
                                            <a:stretch>
                                              <a:fillRect/>
                                            </a:stretch>
                                          </pic:blipFill>
                                          <pic:spPr bwMode="auto">
                                            <a:xfrm>
                                              <a:off x="0" y="0"/>
                                              <a:ext cx="1428750" cy="9525"/>
                                            </a:xfrm>
                                            <a:prstGeom prst="rect">
                                              <a:avLst/>
                                            </a:prstGeom>
                                            <a:noFill/>
                                            <a:ln w="9525">
                                              <a:noFill/>
                                              <a:miter lim="800000"/>
                                              <a:headEnd/>
                                              <a:tailEnd/>
                                            </a:ln>
                                          </pic:spPr>
                                        </pic:pic>
                                      </a:graphicData>
                                    </a:graphic>
                                  </wp:inline>
                                </w:drawing>
                              </w:r>
                            </w:p>
                          </w:tc>
                        </w:tr>
                      </w:tbl>
                      <w:p w:rsidR="003D7026" w:rsidRPr="003D7026" w:rsidRDefault="003D7026" w:rsidP="003D7026">
                        <w:pPr>
                          <w:widowControl/>
                          <w:jc w:val="center"/>
                          <w:rPr>
                            <w:rFonts w:ascii="宋体" w:eastAsia="宋体" w:hAnsi="宋体" w:cs="宋体"/>
                            <w:kern w:val="0"/>
                            <w:sz w:val="24"/>
                            <w:szCs w:val="24"/>
                          </w:rPr>
                        </w:pPr>
                      </w:p>
                    </w:tc>
                  </w:tr>
                </w:tbl>
                <w:p w:rsidR="003D7026" w:rsidRPr="003D7026" w:rsidRDefault="003D7026" w:rsidP="003D7026">
                  <w:pPr>
                    <w:widowControl/>
                    <w:jc w:val="center"/>
                    <w:rPr>
                      <w:rFonts w:ascii="宋体" w:eastAsia="宋体" w:hAnsi="宋体" w:cs="宋体"/>
                      <w:kern w:val="0"/>
                      <w:sz w:val="24"/>
                      <w:szCs w:val="24"/>
                    </w:rPr>
                  </w:pPr>
                </w:p>
              </w:tc>
              <w:tc>
                <w:tcPr>
                  <w:tcW w:w="0" w:type="auto"/>
                  <w:vAlign w:val="bottom"/>
                  <w:hideMark/>
                </w:tcPr>
                <w:p w:rsidR="003D7026" w:rsidRPr="003D7026" w:rsidRDefault="003D7026" w:rsidP="003D7026">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 cy="47625"/>
                        <wp:effectExtent l="0" t="0" r="0" b="0"/>
                        <wp:docPr id="3" name="图片 3" descr="http://img.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constantcontact.com/letters/images/1101116784221/S.gif"/>
                                <pic:cNvPicPr>
                                  <a:picLocks noChangeAspect="1" noChangeArrowheads="1"/>
                                </pic:cNvPicPr>
                              </pic:nvPicPr>
                              <pic:blipFill>
                                <a:blip r:embed="rId5" cstate="print"/>
                                <a:srcRect/>
                                <a:stretch>
                                  <a:fillRect/>
                                </a:stretch>
                              </pic:blipFill>
                              <pic:spPr bwMode="auto">
                                <a:xfrm>
                                  <a:off x="0" y="0"/>
                                  <a:ext cx="9525" cy="47625"/>
                                </a:xfrm>
                                <a:prstGeom prst="rect">
                                  <a:avLst/>
                                </a:prstGeom>
                                <a:noFill/>
                                <a:ln w="9525">
                                  <a:noFill/>
                                  <a:miter lim="800000"/>
                                  <a:headEnd/>
                                  <a:tailEnd/>
                                </a:ln>
                              </pic:spPr>
                            </pic:pic>
                          </a:graphicData>
                        </a:graphic>
                      </wp:inline>
                    </w:drawing>
                  </w:r>
                </w:p>
              </w:tc>
            </w:tr>
          </w:tbl>
          <w:p w:rsidR="003D7026" w:rsidRPr="003D7026" w:rsidRDefault="003D7026" w:rsidP="003D7026">
            <w:pPr>
              <w:widowControl/>
              <w:jc w:val="center"/>
              <w:rPr>
                <w:rFonts w:ascii="宋体" w:eastAsia="宋体" w:hAnsi="宋体" w:cs="宋体"/>
                <w:kern w:val="0"/>
                <w:sz w:val="24"/>
                <w:szCs w:val="24"/>
              </w:rPr>
            </w:pPr>
          </w:p>
        </w:tc>
      </w:tr>
      <w:tr w:rsidR="003D7026" w:rsidRPr="003D7026" w:rsidTr="003D7026">
        <w:trPr>
          <w:tblCellSpacing w:w="0" w:type="dxa"/>
          <w:jc w:val="center"/>
        </w:trPr>
        <w:tc>
          <w:tcPr>
            <w:tcW w:w="0" w:type="auto"/>
            <w:shd w:val="clear" w:color="auto" w:fill="008000"/>
            <w:vAlign w:val="center"/>
            <w:hideMark/>
          </w:tcPr>
          <w:tbl>
            <w:tblPr>
              <w:tblW w:w="5000" w:type="pct"/>
              <w:jc w:val="center"/>
              <w:tblCellSpacing w:w="0" w:type="dxa"/>
              <w:tblCellMar>
                <w:left w:w="0" w:type="dxa"/>
                <w:right w:w="0" w:type="dxa"/>
              </w:tblCellMar>
              <w:tblLook w:val="04A0"/>
            </w:tblPr>
            <w:tblGrid>
              <w:gridCol w:w="15"/>
              <w:gridCol w:w="8276"/>
              <w:gridCol w:w="15"/>
            </w:tblGrid>
            <w:tr w:rsidR="003D7026" w:rsidRPr="003D7026">
              <w:trPr>
                <w:tblCellSpacing w:w="0" w:type="dxa"/>
                <w:jc w:val="center"/>
              </w:trPr>
              <w:tc>
                <w:tcPr>
                  <w:tcW w:w="0" w:type="auto"/>
                  <w:vAlign w:val="bottom"/>
                  <w:hideMark/>
                </w:tcPr>
                <w:p w:rsidR="003D7026" w:rsidRPr="003D7026" w:rsidRDefault="003D7026" w:rsidP="003D7026">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 cy="47625"/>
                        <wp:effectExtent l="0" t="0" r="0" b="0"/>
                        <wp:docPr id="4" name="图片 4" descr="http://img.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constantcontact.com/letters/images/1101116784221/S.gif"/>
                                <pic:cNvPicPr>
                                  <a:picLocks noChangeAspect="1" noChangeArrowheads="1"/>
                                </pic:cNvPicPr>
                              </pic:nvPicPr>
                              <pic:blipFill>
                                <a:blip r:embed="rId5" cstate="print"/>
                                <a:srcRect/>
                                <a:stretch>
                                  <a:fillRect/>
                                </a:stretch>
                              </pic:blipFill>
                              <pic:spPr bwMode="auto">
                                <a:xfrm>
                                  <a:off x="0" y="0"/>
                                  <a:ext cx="9525" cy="47625"/>
                                </a:xfrm>
                                <a:prstGeom prst="rect">
                                  <a:avLst/>
                                </a:prstGeom>
                                <a:noFill/>
                                <a:ln w="9525">
                                  <a:noFill/>
                                  <a:miter lim="800000"/>
                                  <a:headEnd/>
                                  <a:tailEnd/>
                                </a:ln>
                              </pic:spPr>
                            </pic:pic>
                          </a:graphicData>
                        </a:graphic>
                      </wp:inline>
                    </w:drawing>
                  </w:r>
                </w:p>
              </w:tc>
              <w:tc>
                <w:tcPr>
                  <w:tcW w:w="9600" w:type="dxa"/>
                  <w:hideMark/>
                </w:tcPr>
                <w:tbl>
                  <w:tblPr>
                    <w:tblW w:w="5000" w:type="pct"/>
                    <w:jc w:val="center"/>
                    <w:tblCellSpacing w:w="0" w:type="dxa"/>
                    <w:tblCellMar>
                      <w:left w:w="0" w:type="dxa"/>
                      <w:right w:w="0" w:type="dxa"/>
                    </w:tblCellMar>
                    <w:tblLook w:val="04A0"/>
                  </w:tblPr>
                  <w:tblGrid>
                    <w:gridCol w:w="8276"/>
                  </w:tblGrid>
                  <w:tr w:rsidR="003D7026" w:rsidRPr="003D7026">
                    <w:trPr>
                      <w:tblCellSpacing w:w="0" w:type="dxa"/>
                      <w:jc w:val="center"/>
                    </w:trPr>
                    <w:tc>
                      <w:tcPr>
                        <w:tcW w:w="5000" w:type="pct"/>
                        <w:hideMark/>
                      </w:tcPr>
                      <w:p w:rsidR="003D7026" w:rsidRPr="003D7026" w:rsidRDefault="003D7026" w:rsidP="003D7026">
                        <w:pPr>
                          <w:widowControl/>
                          <w:jc w:val="center"/>
                          <w:rPr>
                            <w:rFonts w:ascii="宋体" w:eastAsia="宋体" w:hAnsi="宋体" w:cs="宋体"/>
                            <w:kern w:val="0"/>
                            <w:sz w:val="24"/>
                            <w:szCs w:val="24"/>
                          </w:rPr>
                        </w:pPr>
                      </w:p>
                    </w:tc>
                  </w:tr>
                </w:tbl>
                <w:p w:rsidR="003D7026" w:rsidRPr="003D7026" w:rsidRDefault="003D7026" w:rsidP="003D7026">
                  <w:pPr>
                    <w:widowControl/>
                    <w:jc w:val="center"/>
                    <w:rPr>
                      <w:rFonts w:ascii="宋体" w:eastAsia="宋体" w:hAnsi="宋体" w:cs="宋体"/>
                      <w:kern w:val="0"/>
                      <w:sz w:val="24"/>
                      <w:szCs w:val="24"/>
                    </w:rPr>
                  </w:pPr>
                </w:p>
              </w:tc>
              <w:tc>
                <w:tcPr>
                  <w:tcW w:w="0" w:type="auto"/>
                  <w:vAlign w:val="bottom"/>
                  <w:hideMark/>
                </w:tcPr>
                <w:p w:rsidR="003D7026" w:rsidRPr="003D7026" w:rsidRDefault="003D7026" w:rsidP="003D7026">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 cy="47625"/>
                        <wp:effectExtent l="0" t="0" r="0" b="0"/>
                        <wp:docPr id="5" name="图片 5" descr="http://img.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constantcontact.com/letters/images/1101116784221/S.gif"/>
                                <pic:cNvPicPr>
                                  <a:picLocks noChangeAspect="1" noChangeArrowheads="1"/>
                                </pic:cNvPicPr>
                              </pic:nvPicPr>
                              <pic:blipFill>
                                <a:blip r:embed="rId5" cstate="print"/>
                                <a:srcRect/>
                                <a:stretch>
                                  <a:fillRect/>
                                </a:stretch>
                              </pic:blipFill>
                              <pic:spPr bwMode="auto">
                                <a:xfrm>
                                  <a:off x="0" y="0"/>
                                  <a:ext cx="9525" cy="47625"/>
                                </a:xfrm>
                                <a:prstGeom prst="rect">
                                  <a:avLst/>
                                </a:prstGeom>
                                <a:noFill/>
                                <a:ln w="9525">
                                  <a:noFill/>
                                  <a:miter lim="800000"/>
                                  <a:headEnd/>
                                  <a:tailEnd/>
                                </a:ln>
                              </pic:spPr>
                            </pic:pic>
                          </a:graphicData>
                        </a:graphic>
                      </wp:inline>
                    </w:drawing>
                  </w:r>
                </w:p>
              </w:tc>
            </w:tr>
          </w:tbl>
          <w:p w:rsidR="003D7026" w:rsidRPr="003D7026" w:rsidRDefault="003D7026" w:rsidP="003D7026">
            <w:pPr>
              <w:widowControl/>
              <w:jc w:val="center"/>
              <w:rPr>
                <w:rFonts w:ascii="宋体" w:eastAsia="宋体" w:hAnsi="宋体" w:cs="宋体"/>
                <w:kern w:val="0"/>
                <w:sz w:val="24"/>
                <w:szCs w:val="24"/>
              </w:rPr>
            </w:pPr>
          </w:p>
        </w:tc>
      </w:tr>
      <w:tr w:rsidR="003D7026" w:rsidRPr="003D7026" w:rsidTr="003D7026">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tblPr>
            <w:tblGrid>
              <w:gridCol w:w="15"/>
              <w:gridCol w:w="8291"/>
            </w:tblGrid>
            <w:tr w:rsidR="003D7026" w:rsidRPr="003D7026">
              <w:trPr>
                <w:tblCellSpacing w:w="0" w:type="dxa"/>
                <w:jc w:val="center"/>
              </w:trPr>
              <w:tc>
                <w:tcPr>
                  <w:tcW w:w="0" w:type="auto"/>
                  <w:vAlign w:val="bottom"/>
                  <w:hideMark/>
                </w:tcPr>
                <w:p w:rsidR="003D7026" w:rsidRPr="003D7026" w:rsidRDefault="003D7026" w:rsidP="003D7026">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 cy="47625"/>
                        <wp:effectExtent l="0" t="0" r="0" b="0"/>
                        <wp:docPr id="6" name="图片 6" descr="http://img.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constantcontact.com/letters/images/1101116784221/S.gif"/>
                                <pic:cNvPicPr>
                                  <a:picLocks noChangeAspect="1" noChangeArrowheads="1"/>
                                </pic:cNvPicPr>
                              </pic:nvPicPr>
                              <pic:blipFill>
                                <a:blip r:embed="rId5" cstate="print"/>
                                <a:srcRect/>
                                <a:stretch>
                                  <a:fillRect/>
                                </a:stretch>
                              </pic:blipFill>
                              <pic:spPr bwMode="auto">
                                <a:xfrm>
                                  <a:off x="0" y="0"/>
                                  <a:ext cx="9525" cy="47625"/>
                                </a:xfrm>
                                <a:prstGeom prst="rect">
                                  <a:avLst/>
                                </a:prstGeom>
                                <a:noFill/>
                                <a:ln w="9525">
                                  <a:noFill/>
                                  <a:miter lim="800000"/>
                                  <a:headEnd/>
                                  <a:tailEnd/>
                                </a:ln>
                              </pic:spPr>
                            </pic:pic>
                          </a:graphicData>
                        </a:graphic>
                      </wp:inline>
                    </w:drawing>
                  </w:r>
                </w:p>
              </w:tc>
              <w:tc>
                <w:tcPr>
                  <w:tcW w:w="9600" w:type="dxa"/>
                  <w:hideMark/>
                </w:tcPr>
                <w:tbl>
                  <w:tblPr>
                    <w:tblW w:w="5000" w:type="pct"/>
                    <w:jc w:val="center"/>
                    <w:tblCellSpacing w:w="0" w:type="dxa"/>
                    <w:tblCellMar>
                      <w:left w:w="0" w:type="dxa"/>
                      <w:right w:w="0" w:type="dxa"/>
                    </w:tblCellMar>
                    <w:tblLook w:val="04A0"/>
                  </w:tblPr>
                  <w:tblGrid>
                    <w:gridCol w:w="8291"/>
                  </w:tblGrid>
                  <w:tr w:rsidR="003D7026" w:rsidRPr="003D7026">
                    <w:trPr>
                      <w:tblCellSpacing w:w="0" w:type="dxa"/>
                      <w:jc w:val="center"/>
                    </w:trPr>
                    <w:tc>
                      <w:tcPr>
                        <w:tcW w:w="5000" w:type="pct"/>
                        <w:tcMar>
                          <w:top w:w="150" w:type="dxa"/>
                          <w:left w:w="0" w:type="dxa"/>
                          <w:bottom w:w="0" w:type="dxa"/>
                          <w:right w:w="0" w:type="dxa"/>
                        </w:tcMar>
                        <w:hideMark/>
                      </w:tcPr>
                      <w:tbl>
                        <w:tblPr>
                          <w:tblW w:w="5000" w:type="pct"/>
                          <w:jc w:val="center"/>
                          <w:tblCellSpacing w:w="0" w:type="dxa"/>
                          <w:tblCellMar>
                            <w:left w:w="0" w:type="dxa"/>
                            <w:right w:w="0" w:type="dxa"/>
                          </w:tblCellMar>
                          <w:tblLook w:val="04A0"/>
                        </w:tblPr>
                        <w:tblGrid>
                          <w:gridCol w:w="8291"/>
                        </w:tblGrid>
                        <w:tr w:rsidR="003D7026" w:rsidRPr="003D7026">
                          <w:trPr>
                            <w:tblCellSpacing w:w="0" w:type="dxa"/>
                            <w:jc w:val="center"/>
                          </w:trPr>
                          <w:tc>
                            <w:tcPr>
                              <w:tcW w:w="0" w:type="auto"/>
                              <w:tcMar>
                                <w:top w:w="150" w:type="dxa"/>
                                <w:left w:w="405" w:type="dxa"/>
                                <w:bottom w:w="105" w:type="dxa"/>
                                <w:right w:w="330" w:type="dxa"/>
                              </w:tcMar>
                              <w:hideMark/>
                            </w:tcPr>
                            <w:p w:rsidR="003D7026" w:rsidRPr="003D7026" w:rsidRDefault="003D7026" w:rsidP="003D7026">
                              <w:pPr>
                                <w:widowControl/>
                                <w:jc w:val="left"/>
                                <w:rPr>
                                  <w:rFonts w:ascii="Calibri" w:eastAsia="宋体" w:hAnsi="Calibri" w:cs="宋体"/>
                                  <w:color w:val="000000"/>
                                  <w:kern w:val="0"/>
                                  <w:sz w:val="22"/>
                                </w:rPr>
                              </w:pPr>
                              <w:r>
                                <w:rPr>
                                  <w:rFonts w:ascii="Calibri" w:eastAsia="宋体" w:hAnsi="Calibri" w:cs="宋体"/>
                                  <w:noProof/>
                                  <w:color w:val="000000"/>
                                  <w:kern w:val="0"/>
                                  <w:sz w:val="22"/>
                                </w:rPr>
                                <w:drawing>
                                  <wp:inline distT="0" distB="0" distL="0" distR="0">
                                    <wp:extent cx="1619250" cy="9525"/>
                                    <wp:effectExtent l="19050" t="0" r="0" b="0"/>
                                    <wp:docPr id="7" name="图片 7" descr="https://imgssl.constantcontact.com/letters/images/1101116784221/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ssl.constantcontact.com/letters/images/1101116784221/T.png"/>
                                            <pic:cNvPicPr>
                                              <a:picLocks noChangeAspect="1" noChangeArrowheads="1"/>
                                            </pic:cNvPicPr>
                                          </pic:nvPicPr>
                                          <pic:blipFill>
                                            <a:blip r:embed="rId6" cstate="print"/>
                                            <a:srcRect/>
                                            <a:stretch>
                                              <a:fillRect/>
                                            </a:stretch>
                                          </pic:blipFill>
                                          <pic:spPr bwMode="auto">
                                            <a:xfrm>
                                              <a:off x="0" y="0"/>
                                              <a:ext cx="1619250" cy="9525"/>
                                            </a:xfrm>
                                            <a:prstGeom prst="rect">
                                              <a:avLst/>
                                            </a:prstGeom>
                                            <a:noFill/>
                                            <a:ln w="9525">
                                              <a:noFill/>
                                              <a:miter lim="800000"/>
                                              <a:headEnd/>
                                              <a:tailEnd/>
                                            </a:ln>
                                          </pic:spPr>
                                        </pic:pic>
                                      </a:graphicData>
                                    </a:graphic>
                                  </wp:inline>
                                </w:drawing>
                              </w:r>
                            </w:p>
                            <w:p w:rsidR="003D7026" w:rsidRPr="003D7026" w:rsidRDefault="003D7026" w:rsidP="003D7026">
                              <w:pPr>
                                <w:widowControl/>
                                <w:jc w:val="left"/>
                                <w:rPr>
                                  <w:rFonts w:ascii="Calibri" w:eastAsia="宋体" w:hAnsi="Calibri" w:cs="宋体"/>
                                  <w:color w:val="000000"/>
                                  <w:kern w:val="0"/>
                                  <w:sz w:val="24"/>
                                  <w:szCs w:val="24"/>
                                </w:rPr>
                              </w:pPr>
                              <w:r w:rsidRPr="003D7026">
                                <w:rPr>
                                  <w:rFonts w:ascii="Calibri" w:eastAsia="宋体" w:hAnsi="Calibri" w:cs="宋体"/>
                                  <w:b/>
                                  <w:bCs/>
                                  <w:color w:val="000000"/>
                                  <w:kern w:val="0"/>
                                  <w:sz w:val="24"/>
                                  <w:szCs w:val="24"/>
                                </w:rPr>
                                <w:t>Greetings!</w:t>
                              </w:r>
                            </w:p>
                            <w:p w:rsidR="003D7026" w:rsidRPr="003D7026" w:rsidRDefault="003D7026" w:rsidP="003D7026">
                              <w:pPr>
                                <w:widowControl/>
                                <w:jc w:val="left"/>
                                <w:rPr>
                                  <w:rFonts w:ascii="Calibri" w:eastAsia="宋体" w:hAnsi="Calibri" w:cs="宋体"/>
                                  <w:color w:val="000000"/>
                                  <w:kern w:val="0"/>
                                  <w:sz w:val="22"/>
                                </w:rPr>
                              </w:pPr>
                              <w:r w:rsidRPr="003D7026">
                                <w:rPr>
                                  <w:rFonts w:ascii="Calibri" w:eastAsia="宋体" w:hAnsi="Calibri" w:cs="宋体"/>
                                  <w:color w:val="000000"/>
                                  <w:kern w:val="0"/>
                                  <w:sz w:val="22"/>
                                </w:rPr>
                                <w:t xml:space="preserve">Welcome to our new "In the </w:t>
                              </w:r>
                              <w:r w:rsidRPr="003D7026">
                                <w:rPr>
                                  <w:rFonts w:ascii="Calibri" w:eastAsia="宋体" w:hAnsi="Calibri" w:cs="宋体"/>
                                  <w:i/>
                                  <w:iCs/>
                                  <w:color w:val="000000"/>
                                  <w:kern w:val="0"/>
                                  <w:sz w:val="22"/>
                                </w:rPr>
                                <w:t>Zone</w:t>
                              </w:r>
                              <w:r w:rsidRPr="003D7026">
                                <w:rPr>
                                  <w:rFonts w:ascii="Calibri" w:eastAsia="宋体" w:hAnsi="Calibri" w:cs="宋体"/>
                                  <w:color w:val="000000"/>
                                  <w:kern w:val="0"/>
                                  <w:sz w:val="22"/>
                                </w:rPr>
                                <w:t>" mobile-friendly format.  In this issue we look closer at the controversial research findings out of Australia, recently published in JAMA indicating "neither laser nor needle acupuncture conferred benefit over sham for pain or function."  At a recent symposium of the World Federation of Acupuncture Societies and the Traditional Chinese Medicine American Alliance of Alumni clinical experts and professional acupuncturists analyzed this study and found a number of unanswered questions and inconsistencies.  See more in the press release below.</w:t>
                              </w:r>
                            </w:p>
                            <w:p w:rsidR="003D7026" w:rsidRPr="003D7026" w:rsidRDefault="003D7026" w:rsidP="003D7026">
                              <w:pPr>
                                <w:widowControl/>
                                <w:jc w:val="left"/>
                                <w:rPr>
                                  <w:rFonts w:ascii="Calibri" w:eastAsia="宋体" w:hAnsi="Calibri" w:cs="宋体"/>
                                  <w:color w:val="000000"/>
                                  <w:kern w:val="0"/>
                                  <w:sz w:val="22"/>
                                </w:rPr>
                              </w:pPr>
                              <w:r w:rsidRPr="003D7026">
                                <w:rPr>
                                  <w:rFonts w:ascii="Calibri" w:eastAsia="宋体" w:hAnsi="Calibri" w:cs="宋体"/>
                                  <w:color w:val="000000"/>
                                  <w:kern w:val="0"/>
                                  <w:sz w:val="22"/>
                                </w:rPr>
                                <w:t xml:space="preserve">Finally, scroll down to our new "In the </w:t>
                              </w:r>
                              <w:r w:rsidRPr="003D7026">
                                <w:rPr>
                                  <w:rFonts w:ascii="Calibri" w:eastAsia="宋体" w:hAnsi="Calibri" w:cs="宋体"/>
                                  <w:i/>
                                  <w:iCs/>
                                  <w:color w:val="000000"/>
                                  <w:kern w:val="0"/>
                                  <w:sz w:val="22"/>
                                </w:rPr>
                                <w:t>Zone"</w:t>
                              </w:r>
                              <w:r w:rsidRPr="003D7026">
                                <w:rPr>
                                  <w:rFonts w:ascii="Calibri" w:eastAsia="宋体" w:hAnsi="Calibri" w:cs="宋体"/>
                                  <w:color w:val="000000"/>
                                  <w:kern w:val="0"/>
                                  <w:sz w:val="22"/>
                                </w:rPr>
                                <w:t xml:space="preserve"> Feature area to find out about current and upcoming </w:t>
                              </w:r>
                              <w:proofErr w:type="spellStart"/>
                              <w:r w:rsidRPr="003D7026">
                                <w:rPr>
                                  <w:rFonts w:ascii="Calibri" w:eastAsia="宋体" w:hAnsi="Calibri" w:cs="宋体"/>
                                  <w:color w:val="000000"/>
                                  <w:kern w:val="0"/>
                                  <w:sz w:val="22"/>
                                </w:rPr>
                                <w:t>TCMzone</w:t>
                              </w:r>
                              <w:proofErr w:type="spellEnd"/>
                              <w:r w:rsidRPr="003D7026">
                                <w:rPr>
                                  <w:rFonts w:ascii="Calibri" w:eastAsia="宋体" w:hAnsi="Calibri" w:cs="宋体"/>
                                  <w:color w:val="000000"/>
                                  <w:kern w:val="0"/>
                                  <w:sz w:val="22"/>
                                </w:rPr>
                                <w:t xml:space="preserve"> happenings, including updates on TCM business, community, herbal products, and education.  We hope you enjoy these new features! </w:t>
                              </w:r>
                            </w:p>
                          </w:tc>
                        </w:tr>
                      </w:tbl>
                      <w:p w:rsidR="003D7026" w:rsidRPr="003D7026" w:rsidRDefault="003D7026" w:rsidP="003D7026">
                        <w:pPr>
                          <w:widowControl/>
                          <w:jc w:val="center"/>
                          <w:rPr>
                            <w:rFonts w:ascii="宋体" w:eastAsia="宋体" w:hAnsi="宋体" w:cs="宋体"/>
                            <w:vanish/>
                            <w:kern w:val="0"/>
                            <w:sz w:val="24"/>
                            <w:szCs w:val="24"/>
                          </w:rPr>
                        </w:pPr>
                      </w:p>
                      <w:tbl>
                        <w:tblPr>
                          <w:tblW w:w="5000" w:type="pct"/>
                          <w:jc w:val="center"/>
                          <w:tblCellSpacing w:w="0" w:type="dxa"/>
                          <w:tblCellMar>
                            <w:left w:w="0" w:type="dxa"/>
                            <w:right w:w="0" w:type="dxa"/>
                          </w:tblCellMar>
                          <w:tblLook w:val="04A0"/>
                        </w:tblPr>
                        <w:tblGrid>
                          <w:gridCol w:w="8291"/>
                        </w:tblGrid>
                        <w:tr w:rsidR="003D7026" w:rsidRPr="003D7026">
                          <w:trPr>
                            <w:trHeight w:val="15"/>
                            <w:tblCellSpacing w:w="0" w:type="dxa"/>
                            <w:jc w:val="center"/>
                          </w:trPr>
                          <w:tc>
                            <w:tcPr>
                              <w:tcW w:w="0" w:type="auto"/>
                              <w:tcMar>
                                <w:top w:w="360" w:type="dxa"/>
                                <w:left w:w="0" w:type="dxa"/>
                                <w:bottom w:w="270" w:type="dxa"/>
                                <w:right w:w="0" w:type="dxa"/>
                              </w:tcMar>
                              <w:vAlign w:val="center"/>
                              <w:hideMark/>
                            </w:tcPr>
                            <w:tbl>
                              <w:tblPr>
                                <w:tblW w:w="5000" w:type="pct"/>
                                <w:tblCellSpacing w:w="0" w:type="dxa"/>
                                <w:tblCellMar>
                                  <w:left w:w="0" w:type="dxa"/>
                                  <w:right w:w="0" w:type="dxa"/>
                                </w:tblCellMar>
                                <w:tblLook w:val="04A0"/>
                              </w:tblPr>
                              <w:tblGrid>
                                <w:gridCol w:w="8291"/>
                              </w:tblGrid>
                              <w:tr w:rsidR="003D7026" w:rsidRPr="003D7026">
                                <w:trPr>
                                  <w:trHeight w:val="15"/>
                                  <w:tblCellSpacing w:w="0" w:type="dxa"/>
                                </w:trPr>
                                <w:tc>
                                  <w:tcPr>
                                    <w:tcW w:w="0" w:type="auto"/>
                                    <w:shd w:val="clear" w:color="auto" w:fill="008000"/>
                                    <w:tcMar>
                                      <w:top w:w="0" w:type="dxa"/>
                                      <w:left w:w="0" w:type="dxa"/>
                                      <w:bottom w:w="120" w:type="dxa"/>
                                      <w:right w:w="0" w:type="dxa"/>
                                    </w:tcMar>
                                    <w:vAlign w:val="center"/>
                                    <w:hideMark/>
                                  </w:tcPr>
                                  <w:p w:rsidR="003D7026" w:rsidRPr="003D7026" w:rsidRDefault="003D7026" w:rsidP="003D7026">
                                    <w:pPr>
                                      <w:widowControl/>
                                      <w:spacing w:line="15" w:lineRule="atLeast"/>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2476500" cy="9525"/>
                                          <wp:effectExtent l="0" t="0" r="0" b="0"/>
                                          <wp:docPr id="8" name="图片 8" descr="http://img.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constantcontact.com/letters/images/1101116784221/S.gif"/>
                                                  <pic:cNvPicPr>
                                                    <a:picLocks noChangeAspect="1" noChangeArrowheads="1"/>
                                                  </pic:cNvPicPr>
                                                </pic:nvPicPr>
                                                <pic:blipFill>
                                                  <a:blip r:embed="rId5" cstate="print"/>
                                                  <a:srcRect/>
                                                  <a:stretch>
                                                    <a:fillRect/>
                                                  </a:stretch>
                                                </pic:blipFill>
                                                <pic:spPr bwMode="auto">
                                                  <a:xfrm>
                                                    <a:off x="0" y="0"/>
                                                    <a:ext cx="2476500" cy="9525"/>
                                                  </a:xfrm>
                                                  <a:prstGeom prst="rect">
                                                    <a:avLst/>
                                                  </a:prstGeom>
                                                  <a:noFill/>
                                                  <a:ln w="9525">
                                                    <a:noFill/>
                                                    <a:miter lim="800000"/>
                                                    <a:headEnd/>
                                                    <a:tailEnd/>
                                                  </a:ln>
                                                </pic:spPr>
                                              </pic:pic>
                                            </a:graphicData>
                                          </a:graphic>
                                        </wp:inline>
                                      </w:drawing>
                                    </w:r>
                                  </w:p>
                                </w:tc>
                              </w:tr>
                            </w:tbl>
                            <w:p w:rsidR="003D7026" w:rsidRPr="003D7026" w:rsidRDefault="003D7026" w:rsidP="003D7026">
                              <w:pPr>
                                <w:widowControl/>
                                <w:spacing w:line="15" w:lineRule="atLeast"/>
                                <w:jc w:val="left"/>
                                <w:rPr>
                                  <w:rFonts w:ascii="宋体" w:eastAsia="宋体" w:hAnsi="宋体" w:cs="宋体"/>
                                  <w:kern w:val="0"/>
                                  <w:sz w:val="24"/>
                                  <w:szCs w:val="24"/>
                                </w:rPr>
                              </w:pPr>
                            </w:p>
                          </w:tc>
                        </w:tr>
                      </w:tbl>
                      <w:p w:rsidR="003D7026" w:rsidRPr="003D7026" w:rsidRDefault="003D7026" w:rsidP="003D7026">
                        <w:pPr>
                          <w:widowControl/>
                          <w:jc w:val="center"/>
                          <w:rPr>
                            <w:rFonts w:ascii="宋体" w:eastAsia="宋体" w:hAnsi="宋体" w:cs="宋体"/>
                            <w:vanish/>
                            <w:kern w:val="0"/>
                            <w:sz w:val="24"/>
                            <w:szCs w:val="24"/>
                          </w:rPr>
                        </w:pPr>
                        <w:bookmarkStart w:id="0" w:name="LETTER.BLOCK7"/>
                        <w:bookmarkEnd w:id="0"/>
                      </w:p>
                      <w:tbl>
                        <w:tblPr>
                          <w:tblW w:w="5000" w:type="pct"/>
                          <w:jc w:val="center"/>
                          <w:tblCellSpacing w:w="0" w:type="dxa"/>
                          <w:tblCellMar>
                            <w:left w:w="0" w:type="dxa"/>
                            <w:right w:w="0" w:type="dxa"/>
                          </w:tblCellMar>
                          <w:tblLook w:val="04A0"/>
                        </w:tblPr>
                        <w:tblGrid>
                          <w:gridCol w:w="330"/>
                          <w:gridCol w:w="7961"/>
                        </w:tblGrid>
                        <w:tr w:rsidR="003D7026" w:rsidRPr="003D7026">
                          <w:trPr>
                            <w:tblCellSpacing w:w="0" w:type="dxa"/>
                            <w:jc w:val="center"/>
                          </w:trPr>
                          <w:tc>
                            <w:tcPr>
                              <w:tcW w:w="0" w:type="auto"/>
                              <w:tcMar>
                                <w:top w:w="180" w:type="dxa"/>
                                <w:left w:w="0" w:type="dxa"/>
                                <w:bottom w:w="0" w:type="dxa"/>
                                <w:right w:w="0" w:type="dxa"/>
                              </w:tcMar>
                              <w:hideMark/>
                            </w:tcPr>
                            <w:tbl>
                              <w:tblPr>
                                <w:tblpPr w:leftFromText="45" w:rightFromText="45" w:vertAnchor="text"/>
                                <w:tblW w:w="15" w:type="dxa"/>
                                <w:tblCellSpacing w:w="0" w:type="dxa"/>
                                <w:tblCellMar>
                                  <w:left w:w="0" w:type="dxa"/>
                                  <w:right w:w="0" w:type="dxa"/>
                                </w:tblCellMar>
                                <w:tblLook w:val="04A0"/>
                              </w:tblPr>
                              <w:tblGrid>
                                <w:gridCol w:w="45"/>
                                <w:gridCol w:w="240"/>
                                <w:gridCol w:w="45"/>
                              </w:tblGrid>
                              <w:tr w:rsidR="003D7026" w:rsidRPr="003D7026">
                                <w:trPr>
                                  <w:tblCellSpacing w:w="0" w:type="dxa"/>
                                </w:trPr>
                                <w:tc>
                                  <w:tcPr>
                                    <w:tcW w:w="0" w:type="auto"/>
                                    <w:shd w:val="clear" w:color="auto" w:fill="008000"/>
                                    <w:hideMark/>
                                  </w:tcPr>
                                  <w:p w:rsidR="003D7026" w:rsidRPr="003D7026" w:rsidRDefault="003D7026" w:rsidP="003D7026">
                                    <w:pPr>
                                      <w:widowControl/>
                                      <w:spacing w:line="15" w:lineRule="atLeast"/>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28575" cy="180975"/>
                                          <wp:effectExtent l="0" t="0" r="0" b="0"/>
                                          <wp:docPr id="9" name="图片 9"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ssl.constantcontact.com/letters/images/1101116784221/S.gif"/>
                                                  <pic:cNvPicPr>
                                                    <a:picLocks noChangeAspect="1" noChangeArrowheads="1"/>
                                                  </pic:cNvPicPr>
                                                </pic:nvPicPr>
                                                <pic:blipFill>
                                                  <a:blip r:embed="rId5" cstate="print"/>
                                                  <a:srcRect/>
                                                  <a:stretch>
                                                    <a:fillRect/>
                                                  </a:stretch>
                                                </pic:blipFill>
                                                <pic:spPr bwMode="auto">
                                                  <a:xfrm>
                                                    <a:off x="0" y="0"/>
                                                    <a:ext cx="28575" cy="180975"/>
                                                  </a:xfrm>
                                                  <a:prstGeom prst="rect">
                                                    <a:avLst/>
                                                  </a:prstGeom>
                                                  <a:noFill/>
                                                  <a:ln w="9525">
                                                    <a:noFill/>
                                                    <a:miter lim="800000"/>
                                                    <a:headEnd/>
                                                    <a:tailEnd/>
                                                  </a:ln>
                                                </pic:spPr>
                                              </pic:pic>
                                            </a:graphicData>
                                          </a:graphic>
                                        </wp:inline>
                                      </w:drawing>
                                    </w:r>
                                  </w:p>
                                </w:tc>
                                <w:tc>
                                  <w:tcPr>
                                    <w:tcW w:w="0" w:type="auto"/>
                                    <w:shd w:val="clear" w:color="auto" w:fill="008000"/>
                                    <w:hideMark/>
                                  </w:tcPr>
                                  <w:p w:rsidR="003D7026" w:rsidRPr="003D7026" w:rsidRDefault="003D7026" w:rsidP="003D7026">
                                    <w:pPr>
                                      <w:widowControl/>
                                      <w:spacing w:line="15" w:lineRule="atLeast"/>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152400" cy="180975"/>
                                          <wp:effectExtent l="0" t="0" r="0" b="0"/>
                                          <wp:docPr id="10" name="图片 10"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ssl.constantcontact.com/letters/images/1101116784221/S.gif"/>
                                                  <pic:cNvPicPr>
                                                    <a:picLocks noChangeAspect="1" noChangeArrowheads="1"/>
                                                  </pic:cNvPicPr>
                                                </pic:nvPicPr>
                                                <pic:blipFill>
                                                  <a:blip r:embed="rId5" cstate="print"/>
                                                  <a:srcRect/>
                                                  <a:stretch>
                                                    <a:fillRect/>
                                                  </a:stretch>
                                                </pic:blipFill>
                                                <pic:spPr bwMode="auto">
                                                  <a:xfrm>
                                                    <a:off x="0" y="0"/>
                                                    <a:ext cx="152400" cy="180975"/>
                                                  </a:xfrm>
                                                  <a:prstGeom prst="rect">
                                                    <a:avLst/>
                                                  </a:prstGeom>
                                                  <a:noFill/>
                                                  <a:ln w="9525">
                                                    <a:noFill/>
                                                    <a:miter lim="800000"/>
                                                    <a:headEnd/>
                                                    <a:tailEnd/>
                                                  </a:ln>
                                                </pic:spPr>
                                              </pic:pic>
                                            </a:graphicData>
                                          </a:graphic>
                                        </wp:inline>
                                      </w:drawing>
                                    </w:r>
                                  </w:p>
                                </w:tc>
                                <w:tc>
                                  <w:tcPr>
                                    <w:tcW w:w="0" w:type="auto"/>
                                    <w:shd w:val="clear" w:color="auto" w:fill="000000"/>
                                    <w:hideMark/>
                                  </w:tcPr>
                                  <w:tbl>
                                    <w:tblPr>
                                      <w:tblW w:w="15" w:type="dxa"/>
                                      <w:tblCellSpacing w:w="0" w:type="dxa"/>
                                      <w:shd w:val="clear" w:color="auto" w:fill="FFFFFF"/>
                                      <w:tblCellMar>
                                        <w:left w:w="0" w:type="dxa"/>
                                        <w:right w:w="0" w:type="dxa"/>
                                      </w:tblCellMar>
                                      <w:tblLook w:val="04A0"/>
                                    </w:tblPr>
                                    <w:tblGrid>
                                      <w:gridCol w:w="45"/>
                                    </w:tblGrid>
                                    <w:tr w:rsidR="003D7026" w:rsidRPr="003D7026">
                                      <w:trPr>
                                        <w:tblCellSpacing w:w="0" w:type="dxa"/>
                                      </w:trPr>
                                      <w:tc>
                                        <w:tcPr>
                                          <w:tcW w:w="0" w:type="auto"/>
                                          <w:shd w:val="clear" w:color="auto" w:fill="FFFFFF"/>
                                          <w:hideMark/>
                                        </w:tcPr>
                                        <w:p w:rsidR="003D7026" w:rsidRPr="003D7026" w:rsidRDefault="003D7026" w:rsidP="003D7026">
                                          <w:pPr>
                                            <w:widowControl/>
                                            <w:spacing w:line="15" w:lineRule="atLeast"/>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28575" cy="28575"/>
                                                <wp:effectExtent l="0" t="0" r="0" b="0"/>
                                                <wp:docPr id="11" name="图片 11"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ssl.constantcontact.com/letters/images/1101116784221/S.gif"/>
                                                        <pic:cNvPicPr>
                                                          <a:picLocks noChangeAspect="1" noChangeArrowheads="1"/>
                                                        </pic:cNvPicPr>
                                                      </pic:nvPicPr>
                                                      <pic:blipFill>
                                                        <a:blip r:embed="rId5"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p>
                                      </w:tc>
                                    </w:tr>
                                  </w:tbl>
                                  <w:p w:rsidR="003D7026" w:rsidRPr="003D7026" w:rsidRDefault="003D7026" w:rsidP="003D7026">
                                    <w:pPr>
                                      <w:widowControl/>
                                      <w:jc w:val="left"/>
                                      <w:rPr>
                                        <w:rFonts w:ascii="宋体" w:eastAsia="宋体" w:hAnsi="宋体" w:cs="宋体"/>
                                        <w:color w:val="000000"/>
                                        <w:kern w:val="0"/>
                                        <w:sz w:val="24"/>
                                        <w:szCs w:val="24"/>
                                      </w:rPr>
                                    </w:pPr>
                                  </w:p>
                                </w:tc>
                              </w:tr>
                              <w:tr w:rsidR="003D7026" w:rsidRPr="003D7026">
                                <w:trPr>
                                  <w:tblCellSpacing w:w="0" w:type="dxa"/>
                                </w:trPr>
                                <w:tc>
                                  <w:tcPr>
                                    <w:tcW w:w="0" w:type="auto"/>
                                    <w:shd w:val="clear" w:color="auto" w:fill="FFFFFF"/>
                                    <w:hideMark/>
                                  </w:tcPr>
                                  <w:p w:rsidR="003D7026" w:rsidRPr="003D7026" w:rsidRDefault="003D7026" w:rsidP="003D7026">
                                    <w:pPr>
                                      <w:widowControl/>
                                      <w:spacing w:line="15" w:lineRule="atLeast"/>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28575" cy="28575"/>
                                          <wp:effectExtent l="0" t="0" r="0" b="0"/>
                                          <wp:docPr id="12" name="图片 12"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ssl.constantcontact.com/letters/images/1101116784221/S.gif"/>
                                                  <pic:cNvPicPr>
                                                    <a:picLocks noChangeAspect="1" noChangeArrowheads="1"/>
                                                  </pic:cNvPicPr>
                                                </pic:nvPicPr>
                                                <pic:blipFill>
                                                  <a:blip r:embed="rId5"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p>
                                </w:tc>
                                <w:tc>
                                  <w:tcPr>
                                    <w:tcW w:w="0" w:type="auto"/>
                                    <w:shd w:val="clear" w:color="auto" w:fill="000000"/>
                                    <w:hideMark/>
                                  </w:tcPr>
                                  <w:p w:rsidR="003D7026" w:rsidRPr="003D7026" w:rsidRDefault="003D7026" w:rsidP="003D7026">
                                    <w:pPr>
                                      <w:widowControl/>
                                      <w:spacing w:line="15" w:lineRule="atLeast"/>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152400" cy="28575"/>
                                          <wp:effectExtent l="0" t="0" r="0" b="0"/>
                                          <wp:docPr id="13" name="图片 13"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ssl.constantcontact.com/letters/images/1101116784221/S.gif"/>
                                                  <pic:cNvPicPr>
                                                    <a:picLocks noChangeAspect="1" noChangeArrowheads="1"/>
                                                  </pic:cNvPicPr>
                                                </pic:nvPicPr>
                                                <pic:blipFill>
                                                  <a:blip r:embed="rId5" cstate="print"/>
                                                  <a:srcRect/>
                                                  <a:stretch>
                                                    <a:fillRect/>
                                                  </a:stretch>
                                                </pic:blipFill>
                                                <pic:spPr bwMode="auto">
                                                  <a:xfrm>
                                                    <a:off x="0" y="0"/>
                                                    <a:ext cx="152400" cy="28575"/>
                                                  </a:xfrm>
                                                  <a:prstGeom prst="rect">
                                                    <a:avLst/>
                                                  </a:prstGeom>
                                                  <a:noFill/>
                                                  <a:ln w="9525">
                                                    <a:noFill/>
                                                    <a:miter lim="800000"/>
                                                    <a:headEnd/>
                                                    <a:tailEnd/>
                                                  </a:ln>
                                                </pic:spPr>
                                              </pic:pic>
                                            </a:graphicData>
                                          </a:graphic>
                                        </wp:inline>
                                      </w:drawing>
                                    </w:r>
                                  </w:p>
                                </w:tc>
                                <w:tc>
                                  <w:tcPr>
                                    <w:tcW w:w="0" w:type="auto"/>
                                    <w:shd w:val="clear" w:color="auto" w:fill="000000"/>
                                    <w:hideMark/>
                                  </w:tcPr>
                                  <w:p w:rsidR="003D7026" w:rsidRPr="003D7026" w:rsidRDefault="003D7026" w:rsidP="003D7026">
                                    <w:pPr>
                                      <w:widowControl/>
                                      <w:spacing w:line="15" w:lineRule="atLeast"/>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28575" cy="28575"/>
                                          <wp:effectExtent l="0" t="0" r="0" b="0"/>
                                          <wp:docPr id="14" name="图片 1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gssl.constantcontact.com/letters/images/1101116784221/S.gif"/>
                                                  <pic:cNvPicPr>
                                                    <a:picLocks noChangeAspect="1" noChangeArrowheads="1"/>
                                                  </pic:cNvPicPr>
                                                </pic:nvPicPr>
                                                <pic:blipFill>
                                                  <a:blip r:embed="rId5"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p>
                                </w:tc>
                              </w:tr>
                            </w:tbl>
                            <w:p w:rsidR="003D7026" w:rsidRPr="003D7026" w:rsidRDefault="003D7026" w:rsidP="003D7026">
                              <w:pPr>
                                <w:widowControl/>
                                <w:jc w:val="left"/>
                                <w:rPr>
                                  <w:rFonts w:ascii="Century Gothic" w:eastAsia="宋体" w:hAnsi="Century Gothic" w:cs="宋体"/>
                                  <w:color w:val="000000"/>
                                  <w:kern w:val="0"/>
                                  <w:sz w:val="24"/>
                                  <w:szCs w:val="24"/>
                                </w:rPr>
                              </w:pPr>
                            </w:p>
                          </w:tc>
                          <w:tc>
                            <w:tcPr>
                              <w:tcW w:w="5000" w:type="pct"/>
                              <w:tcMar>
                                <w:top w:w="180" w:type="dxa"/>
                                <w:left w:w="75" w:type="dxa"/>
                                <w:bottom w:w="0" w:type="dxa"/>
                                <w:right w:w="330" w:type="dxa"/>
                              </w:tcMar>
                              <w:vAlign w:val="bottom"/>
                              <w:hideMark/>
                            </w:tcPr>
                            <w:p w:rsidR="003D7026" w:rsidRPr="003D7026" w:rsidRDefault="003D7026" w:rsidP="003D7026">
                              <w:pPr>
                                <w:widowControl/>
                                <w:jc w:val="left"/>
                                <w:rPr>
                                  <w:rFonts w:ascii="Century Gothic" w:eastAsia="宋体" w:hAnsi="Century Gothic" w:cs="宋体"/>
                                  <w:b/>
                                  <w:bCs/>
                                  <w:color w:val="000000"/>
                                  <w:kern w:val="0"/>
                                  <w:sz w:val="24"/>
                                  <w:szCs w:val="24"/>
                                </w:rPr>
                              </w:pPr>
                              <w:r w:rsidRPr="003D7026">
                                <w:rPr>
                                  <w:rFonts w:ascii="Century Gothic" w:eastAsia="宋体" w:hAnsi="Century Gothic" w:cs="宋体"/>
                                  <w:b/>
                                  <w:bCs/>
                                  <w:color w:val="000000"/>
                                  <w:kern w:val="0"/>
                                  <w:sz w:val="24"/>
                                  <w:szCs w:val="24"/>
                                </w:rPr>
                                <w:t>Acupuncturists at World Federation of Acupuncture Societies-Houston Conference call for research conducted with rigorous science and rejection of unreliable studies</w:t>
                              </w:r>
                            </w:p>
                            <w:p w:rsidR="003D7026" w:rsidRPr="003D7026" w:rsidRDefault="003D7026" w:rsidP="003D7026">
                              <w:pPr>
                                <w:widowControl/>
                                <w:jc w:val="left"/>
                                <w:rPr>
                                  <w:rFonts w:ascii="Century Gothic" w:eastAsia="宋体" w:hAnsi="Century Gothic" w:cs="宋体"/>
                                  <w:color w:val="000000"/>
                                  <w:kern w:val="0"/>
                                  <w:sz w:val="24"/>
                                  <w:szCs w:val="24"/>
                                </w:rPr>
                              </w:pPr>
                            </w:p>
                          </w:tc>
                        </w:tr>
                      </w:tbl>
                      <w:p w:rsidR="003D7026" w:rsidRPr="003D7026" w:rsidRDefault="003D7026" w:rsidP="003D7026">
                        <w:pPr>
                          <w:widowControl/>
                          <w:jc w:val="center"/>
                          <w:rPr>
                            <w:rFonts w:ascii="宋体" w:eastAsia="宋体" w:hAnsi="宋体" w:cs="宋体"/>
                            <w:vanish/>
                            <w:kern w:val="0"/>
                            <w:sz w:val="24"/>
                            <w:szCs w:val="24"/>
                          </w:rPr>
                        </w:pPr>
                      </w:p>
                      <w:tbl>
                        <w:tblPr>
                          <w:tblW w:w="5000" w:type="pct"/>
                          <w:jc w:val="center"/>
                          <w:tblCellSpacing w:w="0" w:type="dxa"/>
                          <w:tblCellMar>
                            <w:left w:w="0" w:type="dxa"/>
                            <w:right w:w="0" w:type="dxa"/>
                          </w:tblCellMar>
                          <w:tblLook w:val="04A0"/>
                        </w:tblPr>
                        <w:tblGrid>
                          <w:gridCol w:w="8291"/>
                        </w:tblGrid>
                        <w:tr w:rsidR="003D7026" w:rsidRPr="003D7026">
                          <w:trPr>
                            <w:tblCellSpacing w:w="0" w:type="dxa"/>
                            <w:jc w:val="center"/>
                          </w:trPr>
                          <w:tc>
                            <w:tcPr>
                              <w:tcW w:w="0" w:type="auto"/>
                              <w:tcMar>
                                <w:top w:w="150" w:type="dxa"/>
                                <w:left w:w="405" w:type="dxa"/>
                                <w:bottom w:w="105" w:type="dxa"/>
                                <w:right w:w="330" w:type="dxa"/>
                              </w:tcMar>
                              <w:hideMark/>
                            </w:tcPr>
                            <w:p w:rsidR="003D7026" w:rsidRPr="003D7026" w:rsidRDefault="003D7026" w:rsidP="003D7026">
                              <w:pPr>
                                <w:widowControl/>
                                <w:jc w:val="left"/>
                                <w:rPr>
                                  <w:rFonts w:ascii="Calibri" w:eastAsia="宋体" w:hAnsi="Calibri" w:cs="宋体"/>
                                  <w:color w:val="000000"/>
                                  <w:kern w:val="0"/>
                                  <w:sz w:val="24"/>
                                  <w:szCs w:val="24"/>
                                </w:rPr>
                              </w:pPr>
                              <w:r w:rsidRPr="003D7026">
                                <w:rPr>
                                  <w:rFonts w:ascii="Calibri" w:eastAsia="宋体" w:hAnsi="Calibri" w:cs="宋体"/>
                                  <w:b/>
                                  <w:bCs/>
                                  <w:color w:val="000000"/>
                                  <w:kern w:val="0"/>
                                  <w:sz w:val="24"/>
                                  <w:szCs w:val="24"/>
                                </w:rPr>
                                <w:t>Houston TX, Nov 4, 2014.</w:t>
                              </w:r>
                            </w:p>
                            <w:p w:rsidR="003D7026" w:rsidRPr="003D7026" w:rsidRDefault="003D7026" w:rsidP="003D7026">
                              <w:pPr>
                                <w:widowControl/>
                                <w:jc w:val="left"/>
                                <w:rPr>
                                  <w:rFonts w:ascii="Calibri" w:eastAsia="宋体" w:hAnsi="Calibri" w:cs="宋体"/>
                                  <w:color w:val="000000"/>
                                  <w:kern w:val="0"/>
                                  <w:sz w:val="22"/>
                                </w:rPr>
                              </w:pPr>
                              <w:r w:rsidRPr="003D7026">
                                <w:rPr>
                                  <w:rFonts w:ascii="Calibri" w:eastAsia="宋体" w:hAnsi="Calibri" w:cs="宋体"/>
                                  <w:color w:val="000000"/>
                                  <w:kern w:val="0"/>
                                  <w:sz w:val="22"/>
                                </w:rPr>
                                <w:t xml:space="preserve">A controversial clinical study of acupuncture treatment on chronic knee pain by an Australia research group has been published in The Journal of the American Medical Association. The study concluded that "In patients older than 50 years with moderate or severe chronic knee pain, neither laser nor needle acupuncture conferred benefit over sham for pain or function. Our findings do not support acupuncture for these patients." (Oct 1, JAMA, </w:t>
                              </w:r>
                              <w:proofErr w:type="spellStart"/>
                              <w:r w:rsidRPr="003D7026">
                                <w:rPr>
                                  <w:rFonts w:ascii="Calibri" w:eastAsia="宋体" w:hAnsi="Calibri" w:cs="宋体"/>
                                  <w:color w:val="000000"/>
                                  <w:kern w:val="0"/>
                                  <w:sz w:val="22"/>
                                </w:rPr>
                                <w:t>Rana</w:t>
                              </w:r>
                              <w:proofErr w:type="spellEnd"/>
                              <w:r w:rsidRPr="003D7026">
                                <w:rPr>
                                  <w:rFonts w:ascii="Calibri" w:eastAsia="宋体" w:hAnsi="Calibri" w:cs="宋体"/>
                                  <w:color w:val="000000"/>
                                  <w:kern w:val="0"/>
                                  <w:sz w:val="22"/>
                                </w:rPr>
                                <w:t xml:space="preserve"> </w:t>
                              </w:r>
                              <w:proofErr w:type="spellStart"/>
                              <w:r w:rsidRPr="003D7026">
                                <w:rPr>
                                  <w:rFonts w:ascii="Calibri" w:eastAsia="宋体" w:hAnsi="Calibri" w:cs="宋体"/>
                                  <w:color w:val="000000"/>
                                  <w:kern w:val="0"/>
                                  <w:sz w:val="22"/>
                                </w:rPr>
                                <w:t>Hinman</w:t>
                              </w:r>
                              <w:proofErr w:type="spellEnd"/>
                              <w:r w:rsidRPr="003D7026">
                                <w:rPr>
                                  <w:rFonts w:ascii="Calibri" w:eastAsia="宋体" w:hAnsi="Calibri" w:cs="宋体"/>
                                  <w:color w:val="000000"/>
                                  <w:kern w:val="0"/>
                                  <w:sz w:val="22"/>
                                </w:rPr>
                                <w:t xml:space="preserve"> at el.: "Acupuncture for chronic knee pain: a randomized clinical trial"). These results immediately appeared on mainstream media such as Reuters News. During the interviews with reporters, the authors emphasized that acupuncture does not work on chronic knee pain.</w:t>
                              </w:r>
                            </w:p>
                            <w:p w:rsidR="003D7026" w:rsidRPr="003D7026" w:rsidRDefault="003D7026" w:rsidP="003D7026">
                              <w:pPr>
                                <w:widowControl/>
                                <w:jc w:val="left"/>
                                <w:rPr>
                                  <w:rFonts w:ascii="Calibri" w:eastAsia="宋体" w:hAnsi="Calibri" w:cs="宋体"/>
                                  <w:color w:val="000000"/>
                                  <w:kern w:val="0"/>
                                  <w:sz w:val="22"/>
                                </w:rPr>
                              </w:pPr>
                            </w:p>
                            <w:p w:rsidR="003D7026" w:rsidRPr="003D7026" w:rsidRDefault="003D7026" w:rsidP="003D7026">
                              <w:pPr>
                                <w:widowControl/>
                                <w:jc w:val="left"/>
                                <w:rPr>
                                  <w:rFonts w:ascii="Calibri" w:eastAsia="宋体" w:hAnsi="Calibri" w:cs="宋体"/>
                                  <w:color w:val="000000"/>
                                  <w:kern w:val="0"/>
                                  <w:sz w:val="22"/>
                                </w:rPr>
                              </w:pPr>
                              <w:r w:rsidRPr="003D7026">
                                <w:rPr>
                                  <w:rFonts w:ascii="Calibri" w:eastAsia="宋体" w:hAnsi="Calibri" w:cs="宋体"/>
                                  <w:color w:val="000000"/>
                                  <w:kern w:val="0"/>
                                  <w:sz w:val="22"/>
                                </w:rPr>
                                <w:t xml:space="preserve">On November 2nd, the Australian study became a hot topic at a symposium </w:t>
                              </w:r>
                              <w:r w:rsidRPr="003D7026">
                                <w:rPr>
                                  <w:rFonts w:ascii="Calibri" w:eastAsia="宋体" w:hAnsi="Calibri" w:cs="宋体"/>
                                  <w:color w:val="000000"/>
                                  <w:kern w:val="0"/>
                                  <w:sz w:val="22"/>
                                </w:rPr>
                                <w:lastRenderedPageBreak/>
                                <w:t>organized by the World Federation of Acupuncture Societies and the Traditional Chinese Medicine American Alliance of Alumni (TCMAAA) in Houston, Texas. Preliminary analysis of this study by clinical experts and professional acupuncturists has yielded a number of unanswered questions. These questions tackle the aims of the study, evaluation methods, treatment protocol, and the interpretation of trial data. The report is not only inconsistent with case reports by acupuncturists and real world feedback from patients, but also contradicts several previously published peer reviewed studies. The findings of this report are inconclusive and should, at least, remain open to debate. Distribution of the inconclusive results to the media without greater scrutiny from the medical community was premature.</w:t>
                              </w:r>
                            </w:p>
                            <w:p w:rsidR="003D7026" w:rsidRPr="003D7026" w:rsidRDefault="003D7026" w:rsidP="003D7026">
                              <w:pPr>
                                <w:widowControl/>
                                <w:jc w:val="left"/>
                                <w:rPr>
                                  <w:rFonts w:ascii="Calibri" w:eastAsia="宋体" w:hAnsi="Calibri" w:cs="宋体"/>
                                  <w:color w:val="000000"/>
                                  <w:kern w:val="0"/>
                                  <w:sz w:val="22"/>
                                </w:rPr>
                              </w:pPr>
                            </w:p>
                            <w:p w:rsidR="003D7026" w:rsidRPr="003D7026" w:rsidRDefault="003D7026" w:rsidP="003D7026">
                              <w:pPr>
                                <w:widowControl/>
                                <w:jc w:val="left"/>
                                <w:rPr>
                                  <w:rFonts w:ascii="Calibri" w:eastAsia="宋体" w:hAnsi="Calibri" w:cs="宋体"/>
                                  <w:color w:val="000000"/>
                                  <w:kern w:val="0"/>
                                  <w:sz w:val="22"/>
                                </w:rPr>
                              </w:pPr>
                              <w:r w:rsidRPr="003D7026">
                                <w:rPr>
                                  <w:rFonts w:ascii="Calibri" w:eastAsia="宋体" w:hAnsi="Calibri" w:cs="宋体"/>
                                  <w:color w:val="000000"/>
                                  <w:kern w:val="0"/>
                                  <w:sz w:val="22"/>
                                </w:rPr>
                                <w:t>The organizations of the symposium call for the conduct of more acupuncture research using rigorous scientific standards and the rejection of unreliable studies. When conducting future studies, medical researchers should select projects with the greatest clinical relevance, invite specialized acupuncturists to participate (all acupuncture treatments were performed by MD's with some acupuncture training), encourage multidisciplinary collaboration, respect traditional medical experience, and design studies with high scientific merits and relevant aims. The symposium has concluded that reliable evidences that can stand up to the rigors of scientific debate will ultimately yield the greatest benefit to both patients and medical professionals.</w:t>
                              </w:r>
                            </w:p>
                            <w:p w:rsidR="003D7026" w:rsidRPr="003D7026" w:rsidRDefault="003D7026" w:rsidP="003D7026">
                              <w:pPr>
                                <w:widowControl/>
                                <w:jc w:val="left"/>
                                <w:rPr>
                                  <w:rFonts w:ascii="Calibri" w:eastAsia="宋体" w:hAnsi="Calibri" w:cs="宋体"/>
                                  <w:color w:val="000000"/>
                                  <w:kern w:val="0"/>
                                  <w:sz w:val="22"/>
                                </w:rPr>
                              </w:pPr>
                            </w:p>
                            <w:p w:rsidR="003D7026" w:rsidRPr="003D7026" w:rsidRDefault="003D7026" w:rsidP="003D7026">
                              <w:pPr>
                                <w:widowControl/>
                                <w:jc w:val="left"/>
                                <w:rPr>
                                  <w:rFonts w:ascii="Calibri" w:eastAsia="宋体" w:hAnsi="Calibri" w:cs="宋体"/>
                                  <w:color w:val="000000"/>
                                  <w:kern w:val="0"/>
                                  <w:sz w:val="22"/>
                                </w:rPr>
                              </w:pPr>
                              <w:r w:rsidRPr="003D7026">
                                <w:rPr>
                                  <w:rFonts w:ascii="Calibri" w:eastAsia="宋体" w:hAnsi="Calibri" w:cs="宋体"/>
                                  <w:color w:val="000000"/>
                                  <w:kern w:val="0"/>
                                  <w:sz w:val="22"/>
                                </w:rPr>
                                <w:t>Source:</w:t>
                              </w:r>
                            </w:p>
                            <w:p w:rsidR="003D7026" w:rsidRPr="003D7026" w:rsidRDefault="003D7026" w:rsidP="003D7026">
                              <w:pPr>
                                <w:widowControl/>
                                <w:jc w:val="left"/>
                                <w:rPr>
                                  <w:rFonts w:ascii="Calibri" w:eastAsia="宋体" w:hAnsi="Calibri" w:cs="宋体"/>
                                  <w:color w:val="000000"/>
                                  <w:kern w:val="0"/>
                                  <w:sz w:val="22"/>
                                </w:rPr>
                              </w:pPr>
                              <w:r w:rsidRPr="003D7026">
                                <w:rPr>
                                  <w:rFonts w:ascii="Calibri" w:eastAsia="宋体" w:hAnsi="Calibri" w:cs="宋体"/>
                                  <w:color w:val="000000"/>
                                  <w:kern w:val="0"/>
                                  <w:sz w:val="22"/>
                                </w:rPr>
                                <w:t>Symposium on Critical Issues of Acupuncture Trials</w:t>
                              </w:r>
                            </w:p>
                            <w:p w:rsidR="003D7026" w:rsidRPr="003D7026" w:rsidRDefault="003D7026" w:rsidP="003D7026">
                              <w:pPr>
                                <w:widowControl/>
                                <w:jc w:val="left"/>
                                <w:rPr>
                                  <w:rFonts w:ascii="Calibri" w:eastAsia="宋体" w:hAnsi="Calibri" w:cs="宋体"/>
                                  <w:color w:val="000000"/>
                                  <w:kern w:val="0"/>
                                  <w:sz w:val="22"/>
                                </w:rPr>
                              </w:pPr>
                              <w:r w:rsidRPr="003D7026">
                                <w:rPr>
                                  <w:rFonts w:ascii="Calibri" w:eastAsia="宋体" w:hAnsi="Calibri" w:cs="宋体"/>
                                  <w:color w:val="000000"/>
                                  <w:kern w:val="0"/>
                                  <w:sz w:val="22"/>
                                </w:rPr>
                                <w:t>Traditional Chinese Medicine American Alliance of Alumni (TCMAAA)</w:t>
                              </w:r>
                            </w:p>
                            <w:p w:rsidR="003D7026" w:rsidRPr="003D7026" w:rsidRDefault="003D7026" w:rsidP="003D7026">
                              <w:pPr>
                                <w:widowControl/>
                                <w:jc w:val="left"/>
                                <w:rPr>
                                  <w:rFonts w:ascii="Calibri" w:eastAsia="宋体" w:hAnsi="Calibri" w:cs="宋体"/>
                                  <w:color w:val="000000"/>
                                  <w:kern w:val="0"/>
                                  <w:sz w:val="22"/>
                                </w:rPr>
                              </w:pPr>
                              <w:r w:rsidRPr="003D7026">
                                <w:rPr>
                                  <w:rFonts w:ascii="Calibri" w:eastAsia="宋体" w:hAnsi="Calibri" w:cs="宋体"/>
                                  <w:color w:val="000000"/>
                                  <w:kern w:val="0"/>
                                  <w:sz w:val="22"/>
                                </w:rPr>
                                <w:t>World Federation of Acupuncture Societies Houston Conference, 2014</w:t>
                              </w:r>
                            </w:p>
                          </w:tc>
                        </w:tr>
                      </w:tbl>
                      <w:p w:rsidR="003D7026" w:rsidRPr="003D7026" w:rsidRDefault="003D7026" w:rsidP="003D7026">
                        <w:pPr>
                          <w:widowControl/>
                          <w:jc w:val="center"/>
                          <w:rPr>
                            <w:rFonts w:ascii="宋体" w:eastAsia="宋体" w:hAnsi="宋体" w:cs="宋体"/>
                            <w:kern w:val="0"/>
                            <w:sz w:val="24"/>
                            <w:szCs w:val="24"/>
                          </w:rPr>
                        </w:pPr>
                      </w:p>
                    </w:tc>
                  </w:tr>
                </w:tbl>
                <w:p w:rsidR="003D7026" w:rsidRPr="003D7026" w:rsidRDefault="003D7026" w:rsidP="003D7026">
                  <w:pPr>
                    <w:widowControl/>
                    <w:jc w:val="center"/>
                    <w:rPr>
                      <w:rFonts w:ascii="宋体" w:eastAsia="宋体" w:hAnsi="宋体" w:cs="宋体"/>
                      <w:kern w:val="0"/>
                      <w:sz w:val="24"/>
                      <w:szCs w:val="24"/>
                    </w:rPr>
                  </w:pPr>
                </w:p>
              </w:tc>
            </w:tr>
          </w:tbl>
          <w:p w:rsidR="003D7026" w:rsidRPr="003D7026" w:rsidRDefault="003D7026" w:rsidP="003D7026">
            <w:pPr>
              <w:widowControl/>
              <w:jc w:val="center"/>
              <w:rPr>
                <w:rFonts w:ascii="宋体" w:eastAsia="宋体" w:hAnsi="宋体" w:cs="宋体"/>
                <w:kern w:val="0"/>
                <w:sz w:val="24"/>
                <w:szCs w:val="24"/>
              </w:rPr>
            </w:pPr>
          </w:p>
        </w:tc>
      </w:tr>
    </w:tbl>
    <w:p w:rsidR="00775AB2" w:rsidRPr="003D7026" w:rsidRDefault="00775AB2"/>
    <w:sectPr w:rsidR="00775AB2" w:rsidRPr="003D7026" w:rsidSect="00775A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7026"/>
    <w:rsid w:val="003D7026"/>
    <w:rsid w:val="00775AB2"/>
    <w:rsid w:val="00E13D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7026"/>
    <w:rPr>
      <w:b/>
      <w:bCs/>
    </w:rPr>
  </w:style>
  <w:style w:type="character" w:styleId="a4">
    <w:name w:val="Emphasis"/>
    <w:basedOn w:val="a0"/>
    <w:uiPriority w:val="20"/>
    <w:qFormat/>
    <w:rsid w:val="003D7026"/>
    <w:rPr>
      <w:i/>
      <w:iCs/>
    </w:rPr>
  </w:style>
  <w:style w:type="paragraph" w:styleId="a5">
    <w:name w:val="Normal (Web)"/>
    <w:basedOn w:val="a"/>
    <w:uiPriority w:val="99"/>
    <w:unhideWhenUsed/>
    <w:rsid w:val="003D7026"/>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3D7026"/>
    <w:rPr>
      <w:sz w:val="18"/>
      <w:szCs w:val="18"/>
    </w:rPr>
  </w:style>
  <w:style w:type="character" w:customStyle="1" w:styleId="Char">
    <w:name w:val="批注框文本 Char"/>
    <w:basedOn w:val="a0"/>
    <w:link w:val="a6"/>
    <w:uiPriority w:val="99"/>
    <w:semiHidden/>
    <w:rsid w:val="003D7026"/>
    <w:rPr>
      <w:sz w:val="18"/>
      <w:szCs w:val="18"/>
    </w:rPr>
  </w:style>
</w:styles>
</file>

<file path=word/webSettings.xml><?xml version="1.0" encoding="utf-8"?>
<w:webSettings xmlns:r="http://schemas.openxmlformats.org/officeDocument/2006/relationships" xmlns:w="http://schemas.openxmlformats.org/wordprocessingml/2006/main">
  <w:divs>
    <w:div w:id="1232545088">
      <w:bodyDiv w:val="1"/>
      <w:marLeft w:val="0"/>
      <w:marRight w:val="0"/>
      <w:marTop w:val="0"/>
      <w:marBottom w:val="0"/>
      <w:divBdr>
        <w:top w:val="none" w:sz="0" w:space="0" w:color="auto"/>
        <w:left w:val="none" w:sz="0" w:space="0" w:color="auto"/>
        <w:bottom w:val="none" w:sz="0" w:space="0" w:color="auto"/>
        <w:right w:val="none" w:sz="0" w:space="0" w:color="auto"/>
      </w:divBdr>
      <w:divsChild>
        <w:div w:id="1506939907">
          <w:marLeft w:val="0"/>
          <w:marRight w:val="0"/>
          <w:marTop w:val="0"/>
          <w:marBottom w:val="0"/>
          <w:divBdr>
            <w:top w:val="none" w:sz="0" w:space="0" w:color="auto"/>
            <w:left w:val="none" w:sz="0" w:space="0" w:color="auto"/>
            <w:bottom w:val="none" w:sz="0" w:space="0" w:color="auto"/>
            <w:right w:val="none" w:sz="0" w:space="0" w:color="auto"/>
          </w:divBdr>
          <w:divsChild>
            <w:div w:id="807163232">
              <w:marLeft w:val="0"/>
              <w:marRight w:val="0"/>
              <w:marTop w:val="0"/>
              <w:marBottom w:val="0"/>
              <w:divBdr>
                <w:top w:val="none" w:sz="0" w:space="0" w:color="auto"/>
                <w:left w:val="none" w:sz="0" w:space="0" w:color="auto"/>
                <w:bottom w:val="none" w:sz="0" w:space="0" w:color="auto"/>
                <w:right w:val="none" w:sz="0" w:space="0" w:color="auto"/>
              </w:divBdr>
              <w:divsChild>
                <w:div w:id="1947998434">
                  <w:marLeft w:val="0"/>
                  <w:marRight w:val="0"/>
                  <w:marTop w:val="0"/>
                  <w:marBottom w:val="0"/>
                  <w:divBdr>
                    <w:top w:val="none" w:sz="0" w:space="0" w:color="auto"/>
                    <w:left w:val="none" w:sz="0" w:space="0" w:color="auto"/>
                    <w:bottom w:val="none" w:sz="0" w:space="0" w:color="auto"/>
                    <w:right w:val="none" w:sz="0" w:space="0" w:color="auto"/>
                  </w:divBdr>
                  <w:divsChild>
                    <w:div w:id="1972784908">
                      <w:marLeft w:val="0"/>
                      <w:marRight w:val="0"/>
                      <w:marTop w:val="0"/>
                      <w:marBottom w:val="0"/>
                      <w:divBdr>
                        <w:top w:val="none" w:sz="0" w:space="0" w:color="auto"/>
                        <w:left w:val="none" w:sz="0" w:space="0" w:color="auto"/>
                        <w:bottom w:val="none" w:sz="0" w:space="0" w:color="auto"/>
                        <w:right w:val="none" w:sz="0" w:space="0" w:color="auto"/>
                      </w:divBdr>
                    </w:div>
                    <w:div w:id="656036953">
                      <w:marLeft w:val="0"/>
                      <w:marRight w:val="0"/>
                      <w:marTop w:val="0"/>
                      <w:marBottom w:val="0"/>
                      <w:divBdr>
                        <w:top w:val="none" w:sz="0" w:space="0" w:color="auto"/>
                        <w:left w:val="none" w:sz="0" w:space="0" w:color="auto"/>
                        <w:bottom w:val="none" w:sz="0" w:space="0" w:color="auto"/>
                        <w:right w:val="none" w:sz="0" w:space="0" w:color="auto"/>
                      </w:divBdr>
                    </w:div>
                    <w:div w:id="1818834679">
                      <w:marLeft w:val="0"/>
                      <w:marRight w:val="0"/>
                      <w:marTop w:val="0"/>
                      <w:marBottom w:val="0"/>
                      <w:divBdr>
                        <w:top w:val="none" w:sz="0" w:space="0" w:color="auto"/>
                        <w:left w:val="none" w:sz="0" w:space="0" w:color="auto"/>
                        <w:bottom w:val="none" w:sz="0" w:space="0" w:color="auto"/>
                        <w:right w:val="none" w:sz="0" w:space="0" w:color="auto"/>
                      </w:divBdr>
                    </w:div>
                    <w:div w:id="1093622320">
                      <w:marLeft w:val="0"/>
                      <w:marRight w:val="0"/>
                      <w:marTop w:val="0"/>
                      <w:marBottom w:val="0"/>
                      <w:divBdr>
                        <w:top w:val="none" w:sz="0" w:space="0" w:color="auto"/>
                        <w:left w:val="none" w:sz="0" w:space="0" w:color="auto"/>
                        <w:bottom w:val="none" w:sz="0" w:space="0" w:color="auto"/>
                        <w:right w:val="none" w:sz="0" w:space="0" w:color="auto"/>
                      </w:divBdr>
                    </w:div>
                    <w:div w:id="918442881">
                      <w:marLeft w:val="0"/>
                      <w:marRight w:val="0"/>
                      <w:marTop w:val="0"/>
                      <w:marBottom w:val="0"/>
                      <w:divBdr>
                        <w:top w:val="none" w:sz="0" w:space="0" w:color="auto"/>
                        <w:left w:val="none" w:sz="0" w:space="0" w:color="auto"/>
                        <w:bottom w:val="none" w:sz="0" w:space="0" w:color="auto"/>
                        <w:right w:val="none" w:sz="0" w:space="0" w:color="auto"/>
                      </w:divBdr>
                      <w:divsChild>
                        <w:div w:id="218246298">
                          <w:marLeft w:val="0"/>
                          <w:marRight w:val="0"/>
                          <w:marTop w:val="0"/>
                          <w:marBottom w:val="0"/>
                          <w:divBdr>
                            <w:top w:val="none" w:sz="0" w:space="0" w:color="auto"/>
                            <w:left w:val="none" w:sz="0" w:space="0" w:color="auto"/>
                            <w:bottom w:val="none" w:sz="0" w:space="0" w:color="auto"/>
                            <w:right w:val="none" w:sz="0" w:space="0" w:color="auto"/>
                          </w:divBdr>
                        </w:div>
                      </w:divsChild>
                    </w:div>
                    <w:div w:id="732506547">
                      <w:marLeft w:val="0"/>
                      <w:marRight w:val="0"/>
                      <w:marTop w:val="0"/>
                      <w:marBottom w:val="0"/>
                      <w:divBdr>
                        <w:top w:val="none" w:sz="0" w:space="0" w:color="auto"/>
                        <w:left w:val="none" w:sz="0" w:space="0" w:color="auto"/>
                        <w:bottom w:val="none" w:sz="0" w:space="0" w:color="auto"/>
                        <w:right w:val="none" w:sz="0" w:space="0" w:color="auto"/>
                      </w:divBdr>
                    </w:div>
                    <w:div w:id="1546595812">
                      <w:marLeft w:val="0"/>
                      <w:marRight w:val="0"/>
                      <w:marTop w:val="0"/>
                      <w:marBottom w:val="0"/>
                      <w:divBdr>
                        <w:top w:val="none" w:sz="0" w:space="0" w:color="auto"/>
                        <w:left w:val="none" w:sz="0" w:space="0" w:color="auto"/>
                        <w:bottom w:val="none" w:sz="0" w:space="0" w:color="auto"/>
                        <w:right w:val="none" w:sz="0" w:space="0" w:color="auto"/>
                      </w:divBdr>
                      <w:divsChild>
                        <w:div w:id="1284799996">
                          <w:marLeft w:val="0"/>
                          <w:marRight w:val="0"/>
                          <w:marTop w:val="0"/>
                          <w:marBottom w:val="0"/>
                          <w:divBdr>
                            <w:top w:val="none" w:sz="0" w:space="0" w:color="auto"/>
                            <w:left w:val="none" w:sz="0" w:space="0" w:color="auto"/>
                            <w:bottom w:val="none" w:sz="0" w:space="0" w:color="auto"/>
                            <w:right w:val="none" w:sz="0" w:space="0" w:color="auto"/>
                          </w:divBdr>
                        </w:div>
                      </w:divsChild>
                    </w:div>
                    <w:div w:id="594434274">
                      <w:marLeft w:val="0"/>
                      <w:marRight w:val="0"/>
                      <w:marTop w:val="0"/>
                      <w:marBottom w:val="0"/>
                      <w:divBdr>
                        <w:top w:val="none" w:sz="0" w:space="0" w:color="auto"/>
                        <w:left w:val="none" w:sz="0" w:space="0" w:color="auto"/>
                        <w:bottom w:val="none" w:sz="0" w:space="0" w:color="auto"/>
                        <w:right w:val="none" w:sz="0" w:space="0" w:color="auto"/>
                      </w:divBdr>
                    </w:div>
                    <w:div w:id="2036155602">
                      <w:marLeft w:val="0"/>
                      <w:marRight w:val="0"/>
                      <w:marTop w:val="0"/>
                      <w:marBottom w:val="0"/>
                      <w:divBdr>
                        <w:top w:val="none" w:sz="0" w:space="0" w:color="auto"/>
                        <w:left w:val="none" w:sz="0" w:space="0" w:color="auto"/>
                        <w:bottom w:val="none" w:sz="0" w:space="0" w:color="auto"/>
                        <w:right w:val="none" w:sz="0" w:space="0" w:color="auto"/>
                      </w:divBdr>
                    </w:div>
                    <w:div w:id="1256090863">
                      <w:marLeft w:val="0"/>
                      <w:marRight w:val="0"/>
                      <w:marTop w:val="0"/>
                      <w:marBottom w:val="0"/>
                      <w:divBdr>
                        <w:top w:val="none" w:sz="0" w:space="0" w:color="auto"/>
                        <w:left w:val="none" w:sz="0" w:space="0" w:color="auto"/>
                        <w:bottom w:val="none" w:sz="0" w:space="0" w:color="auto"/>
                        <w:right w:val="none" w:sz="0" w:space="0" w:color="auto"/>
                      </w:divBdr>
                    </w:div>
                    <w:div w:id="8903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2014-11-19T16:27:00Z</dcterms:created>
  <dcterms:modified xsi:type="dcterms:W3CDTF">2014-11-19T16:29:00Z</dcterms:modified>
</cp:coreProperties>
</file>